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96" w:rsidRPr="00230B96" w:rsidRDefault="00230B96" w:rsidP="00230B96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  <w:r w:rsidRPr="00230B96">
        <w:rPr>
          <w:rFonts w:ascii="Times New Roman" w:hAnsi="Times New Roman" w:cs="Times New Roman"/>
          <w:sz w:val="24"/>
          <w:lang w:val="be-BY"/>
        </w:rPr>
        <w:t>СОВЕТ</w:t>
      </w:r>
      <w:r w:rsidR="00FD5F3C">
        <w:rPr>
          <w:rFonts w:ascii="Times New Roman" w:hAnsi="Times New Roman" w:cs="Times New Roman"/>
          <w:sz w:val="24"/>
          <w:lang w:val="be-BY"/>
        </w:rPr>
        <w:t xml:space="preserve"> </w:t>
      </w:r>
      <w:r w:rsidRPr="00230B96">
        <w:rPr>
          <w:rFonts w:ascii="Times New Roman" w:hAnsi="Times New Roman" w:cs="Times New Roman"/>
          <w:sz w:val="24"/>
          <w:lang w:val="be-BY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</w:p>
    <w:p w:rsidR="00230B96" w:rsidRPr="00230B96" w:rsidRDefault="00230B96" w:rsidP="00230B96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  <w:r w:rsidRPr="00230B96">
        <w:rPr>
          <w:rFonts w:ascii="Times New Roman" w:hAnsi="Times New Roman" w:cs="Times New Roman"/>
          <w:sz w:val="24"/>
          <w:lang w:val="be-BY"/>
        </w:rPr>
        <w:t>РЕШЕНИЕ</w:t>
      </w:r>
    </w:p>
    <w:p w:rsidR="00230B96" w:rsidRPr="00466F7F" w:rsidRDefault="00FD5F3C" w:rsidP="002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сентябрь 2020</w:t>
      </w:r>
      <w:r w:rsidR="00230B96" w:rsidRPr="00466F7F">
        <w:rPr>
          <w:rFonts w:ascii="Times New Roman" w:hAnsi="Times New Roman" w:cs="Times New Roman"/>
          <w:sz w:val="24"/>
          <w:szCs w:val="24"/>
        </w:rPr>
        <w:t xml:space="preserve"> й                                          № </w:t>
      </w:r>
      <w:r w:rsidR="00230B96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8/46</w:t>
      </w:r>
      <w:r w:rsidR="00230B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30B96" w:rsidRPr="00466F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сентября 2020 </w:t>
      </w:r>
      <w:r w:rsidR="00230B96" w:rsidRPr="00466F7F">
        <w:rPr>
          <w:rFonts w:ascii="Times New Roman" w:hAnsi="Times New Roman" w:cs="Times New Roman"/>
          <w:sz w:val="24"/>
          <w:szCs w:val="24"/>
        </w:rPr>
        <w:t>г</w:t>
      </w:r>
    </w:p>
    <w:p w:rsidR="00230B96" w:rsidRPr="00466F7F" w:rsidRDefault="00230B96" w:rsidP="002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F7F">
        <w:rPr>
          <w:rFonts w:ascii="Times New Roman" w:hAnsi="Times New Roman" w:cs="Times New Roman"/>
          <w:sz w:val="24"/>
          <w:szCs w:val="24"/>
        </w:rPr>
        <w:t>Татыр</w:t>
      </w:r>
      <w:r w:rsidRPr="00466F7F">
        <w:rPr>
          <w:rFonts w:ascii="Times New Roman" w:eastAsia="MS Mincho" w:hAnsi="Times New Roman" w:cs="Times New Roman"/>
          <w:sz w:val="24"/>
          <w:szCs w:val="24"/>
        </w:rPr>
        <w:t>y</w:t>
      </w:r>
      <w:r w:rsidRPr="00466F7F">
        <w:rPr>
          <w:rFonts w:ascii="Times New Roman" w:hAnsi="Times New Roman" w:cs="Times New Roman"/>
          <w:sz w:val="24"/>
          <w:szCs w:val="24"/>
        </w:rPr>
        <w:t>зәк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7F">
        <w:rPr>
          <w:rFonts w:ascii="Times New Roman" w:hAnsi="Times New Roman" w:cs="Times New Roman"/>
          <w:sz w:val="24"/>
          <w:szCs w:val="24"/>
        </w:rPr>
        <w:t xml:space="preserve">ауылы                                                                            </w:t>
      </w:r>
      <w:r w:rsidR="00FD5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6F7F">
        <w:rPr>
          <w:rFonts w:ascii="Times New Roman" w:hAnsi="Times New Roman" w:cs="Times New Roman"/>
          <w:sz w:val="24"/>
          <w:szCs w:val="24"/>
        </w:rPr>
        <w:t>с</w:t>
      </w:r>
      <w:r w:rsidR="00FD5F3C">
        <w:rPr>
          <w:rFonts w:ascii="Times New Roman" w:hAnsi="Times New Roman" w:cs="Times New Roman"/>
          <w:sz w:val="24"/>
          <w:szCs w:val="24"/>
        </w:rPr>
        <w:t xml:space="preserve">ело </w:t>
      </w:r>
      <w:r w:rsidRPr="00466F7F">
        <w:rPr>
          <w:rFonts w:ascii="Times New Roman" w:hAnsi="Times New Roman" w:cs="Times New Roman"/>
          <w:sz w:val="24"/>
          <w:szCs w:val="24"/>
        </w:rPr>
        <w:t>Татыр-Узяк</w:t>
      </w:r>
    </w:p>
    <w:p w:rsidR="00230B96" w:rsidRPr="00B96197" w:rsidRDefault="00230B96" w:rsidP="00230B96">
      <w:pPr>
        <w:pStyle w:val="ConsPlusTitle"/>
        <w:jc w:val="center"/>
        <w:rPr>
          <w:rFonts w:ascii="Times New Roman" w:hAnsi="Times New Roman" w:cs="Times New Roman"/>
        </w:rPr>
      </w:pPr>
    </w:p>
    <w:p w:rsidR="002B704E" w:rsidRPr="00320374" w:rsidRDefault="002B704E" w:rsidP="002B704E">
      <w:pPr>
        <w:pStyle w:val="ConsPlusNormal"/>
        <w:jc w:val="center"/>
        <w:rPr>
          <w:b/>
          <w:sz w:val="28"/>
          <w:szCs w:val="28"/>
        </w:rPr>
      </w:pPr>
      <w:r w:rsidRPr="00320374">
        <w:rPr>
          <w:b/>
          <w:sz w:val="28"/>
          <w:szCs w:val="28"/>
        </w:rPr>
        <w:t>РЕШЕНИЕ</w:t>
      </w:r>
    </w:p>
    <w:p w:rsidR="002B704E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230B96">
        <w:rPr>
          <w:sz w:val="28"/>
          <w:szCs w:val="28"/>
        </w:rPr>
        <w:t>01 июля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="00230B96" w:rsidRPr="00230B96">
        <w:rPr>
          <w:sz w:val="28"/>
          <w:szCs w:val="28"/>
        </w:rPr>
        <w:t>29/115</w:t>
      </w:r>
      <w:r w:rsidR="00FD5F3C"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пунктом 20 части 1 статьи 3 Устава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муниципального района Хайбуллинский район </w:t>
      </w:r>
      <w:r w:rsidR="00FD5F3C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FD5F3C">
        <w:rPr>
          <w:sz w:val="28"/>
          <w:szCs w:val="28"/>
        </w:rPr>
        <w:t>01 июля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</w:t>
      </w:r>
      <w:r w:rsidR="00FD5F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5F3C">
        <w:rPr>
          <w:sz w:val="28"/>
          <w:szCs w:val="28"/>
        </w:rPr>
        <w:t xml:space="preserve">29/115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 xml:space="preserve">4. Строительные материалы, изделия, конструкции, оборудование должны складироваться, а некапитальные сооружения (строительные вагончики, бытовки, </w:t>
      </w:r>
      <w:r w:rsidRPr="006E47BA">
        <w:rPr>
          <w:sz w:val="28"/>
          <w:szCs w:val="28"/>
        </w:rPr>
        <w:lastRenderedPageBreak/>
        <w:t>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 xml:space="preserve">. Утилизация, обезвреживание, захоронение строительных отходов осуществляются с учетом наилучших доступных технологий в соответствии со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>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</w:t>
      </w:r>
      <w:r>
        <w:rPr>
          <w:sz w:val="28"/>
          <w:szCs w:val="28"/>
        </w:rPr>
        <w:lastRenderedPageBreak/>
        <w:t xml:space="preserve">информационном стенде Администрации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разместить на официальном сайте </w:t>
      </w:r>
      <w:r w:rsidR="00FD5F3C">
        <w:rPr>
          <w:sz w:val="28"/>
          <w:szCs w:val="28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FD5F3C" w:rsidRDefault="00FD5F3C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B704E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Татыр-Узякский сельсовет</w:t>
      </w:r>
    </w:p>
    <w:p w:rsidR="00FD5F3C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D5F3C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FD5F3C" w:rsidRPr="00320374" w:rsidRDefault="00FD5F3C" w:rsidP="00FD5F3C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С.Ф.Байчурин</w:t>
      </w:r>
    </w:p>
    <w:p w:rsidR="004A1226" w:rsidRDefault="004A1226"/>
    <w:sectPr w:rsidR="004A1226" w:rsidSect="00230B96">
      <w:headerReference w:type="default" r:id="rId6"/>
      <w:headerReference w:type="first" r:id="rId7"/>
      <w:pgSz w:w="11906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77" w:rsidRDefault="00C27477" w:rsidP="00275570">
      <w:pPr>
        <w:spacing w:after="0" w:line="240" w:lineRule="auto"/>
      </w:pPr>
      <w:r>
        <w:separator/>
      </w:r>
    </w:p>
  </w:endnote>
  <w:endnote w:type="continuationSeparator" w:id="1">
    <w:p w:rsidR="00C27477" w:rsidRDefault="00C27477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77" w:rsidRDefault="00C27477" w:rsidP="00275570">
      <w:pPr>
        <w:spacing w:after="0" w:line="240" w:lineRule="auto"/>
      </w:pPr>
      <w:r>
        <w:separator/>
      </w:r>
    </w:p>
  </w:footnote>
  <w:footnote w:type="continuationSeparator" w:id="1">
    <w:p w:rsidR="00C27477" w:rsidRDefault="00C27477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230B96"/>
    <w:rsid w:val="00275570"/>
    <w:rsid w:val="002B704E"/>
    <w:rsid w:val="003541C8"/>
    <w:rsid w:val="003F73FC"/>
    <w:rsid w:val="004A1226"/>
    <w:rsid w:val="009801FA"/>
    <w:rsid w:val="00A356E9"/>
    <w:rsid w:val="00B71BF0"/>
    <w:rsid w:val="00B756C0"/>
    <w:rsid w:val="00C27477"/>
    <w:rsid w:val="00E10DC6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6</cp:revision>
  <cp:lastPrinted>2020-09-28T11:45:00Z</cp:lastPrinted>
  <dcterms:created xsi:type="dcterms:W3CDTF">2020-09-25T12:10:00Z</dcterms:created>
  <dcterms:modified xsi:type="dcterms:W3CDTF">2020-09-28T11:45:00Z</dcterms:modified>
</cp:coreProperties>
</file>