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01" w:rsidRPr="00374BB8" w:rsidRDefault="00751D01" w:rsidP="00374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BB8">
        <w:rPr>
          <w:rFonts w:ascii="Times New Roman" w:hAnsi="Times New Roman" w:cs="Times New Roman"/>
          <w:sz w:val="28"/>
          <w:szCs w:val="28"/>
        </w:rPr>
        <w:t>Оц</w:t>
      </w:r>
      <w:bookmarkStart w:id="0" w:name="_GoBack"/>
      <w:bookmarkEnd w:id="0"/>
      <w:r w:rsidRPr="00374BB8">
        <w:rPr>
          <w:rFonts w:ascii="Times New Roman" w:hAnsi="Times New Roman" w:cs="Times New Roman"/>
          <w:sz w:val="28"/>
          <w:szCs w:val="28"/>
        </w:rPr>
        <w:t xml:space="preserve">енка </w:t>
      </w:r>
    </w:p>
    <w:p w:rsidR="00751D01" w:rsidRDefault="00751D01" w:rsidP="00374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BB8">
        <w:rPr>
          <w:rFonts w:ascii="Times New Roman" w:hAnsi="Times New Roman" w:cs="Times New Roman"/>
          <w:sz w:val="28"/>
          <w:szCs w:val="28"/>
        </w:rPr>
        <w:t xml:space="preserve">эффективности реализации муниципальной программы </w:t>
      </w:r>
      <w:r w:rsidRPr="00374BB8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противодействия экстремизму и профилактики терроризма, а также минимизации и (или) ликвидации последствий проявлений терроризма и экстремизма на территории сельского поселения Татыр-Узякский сельсовет  муниципального района Хайбуллинский район Республики Башкортостан </w:t>
      </w:r>
      <w:r w:rsidRPr="00374BB8">
        <w:rPr>
          <w:rFonts w:ascii="Times New Roman" w:hAnsi="Times New Roman" w:cs="Times New Roman"/>
          <w:sz w:val="28"/>
          <w:szCs w:val="28"/>
        </w:rPr>
        <w:t>в 201</w:t>
      </w:r>
      <w:r w:rsidR="00EB71B8">
        <w:rPr>
          <w:rFonts w:ascii="Times New Roman" w:hAnsi="Times New Roman" w:cs="Times New Roman"/>
          <w:sz w:val="28"/>
          <w:szCs w:val="28"/>
        </w:rPr>
        <w:t>7</w:t>
      </w:r>
      <w:r w:rsidRPr="00374BB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B71B8" w:rsidRDefault="00EB71B8" w:rsidP="00374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1B8" w:rsidRDefault="00EB71B8" w:rsidP="00EB7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угрозообразующими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факторами, влияющими на оперативную обстановку в </w:t>
      </w:r>
      <w:r w:rsidRPr="00374BB8"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74BB8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4BB8">
        <w:rPr>
          <w:rFonts w:ascii="Times New Roman" w:eastAsia="Times New Roman" w:hAnsi="Times New Roman" w:cs="Times New Roman"/>
          <w:sz w:val="28"/>
          <w:szCs w:val="28"/>
        </w:rPr>
        <w:t xml:space="preserve"> Татыр-Узякский сельсовет  муниципального района Хайбуллинский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являлись рост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блогосфере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социальных сетях количества сообществ, объединяющихся вокруг идей экстремизма и национального превосходства, нетерпимости и агрессии к иным национальностям и конфессиям, а также оправдывающих террористическую деятельность.</w:t>
      </w:r>
    </w:p>
    <w:p w:rsidR="00EB71B8" w:rsidRDefault="00EB71B8" w:rsidP="00EB7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усилия Администрации </w:t>
      </w:r>
      <w:r w:rsidRPr="00EB71B8">
        <w:rPr>
          <w:rFonts w:ascii="Times New Roman" w:eastAsia="Times New Roman" w:hAnsi="Times New Roman" w:cs="Times New Roman"/>
          <w:sz w:val="28"/>
          <w:szCs w:val="28"/>
        </w:rPr>
        <w:t>сельского поселения Татыр-Узякский сельсовет  муниципального района Хайбуллинский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направлены на профилактику терроризма</w:t>
      </w:r>
      <w:r w:rsidR="0050286D">
        <w:rPr>
          <w:rFonts w:ascii="Times New Roman" w:eastAsia="Times New Roman" w:hAnsi="Times New Roman" w:cs="Times New Roman"/>
          <w:sz w:val="28"/>
          <w:szCs w:val="28"/>
        </w:rPr>
        <w:t xml:space="preserve">, осуществление </w:t>
      </w:r>
      <w:proofErr w:type="gramStart"/>
      <w:r w:rsidR="0050286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50286D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своевременной реализацией организационных и практических мер по противодействию угрозам террористического характера, а также совершенствование системы предупреждения  подобного рода проявлений. Организационные и профилактические мероприятия по обеспечению безопасности выполнялись в соответствии с перечнем программных мероприятий.</w:t>
      </w:r>
    </w:p>
    <w:p w:rsidR="0050286D" w:rsidRDefault="0050286D" w:rsidP="00EB7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Запланированные мероприятия в 2017 году реализованы полностью.</w:t>
      </w:r>
    </w:p>
    <w:p w:rsidR="0050286D" w:rsidRPr="00374BB8" w:rsidRDefault="0050286D" w:rsidP="00EB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Бюджетные средства в сумме 5 тыс. рублей израсходованы на п</w:t>
      </w:r>
      <w:r w:rsidRPr="0050286D">
        <w:rPr>
          <w:rFonts w:ascii="Times New Roman" w:eastAsia="Times New Roman" w:hAnsi="Times New Roman" w:cs="Times New Roman"/>
          <w:sz w:val="28"/>
          <w:szCs w:val="28"/>
        </w:rPr>
        <w:t xml:space="preserve">риобретение и размещение на информационных стендах сельского поселения комплектов плакатов  антитеррористической культуры и по тематике и профилактике экстремизма  </w:t>
      </w:r>
    </w:p>
    <w:p w:rsidR="005210FD" w:rsidRPr="00374BB8" w:rsidRDefault="00374BB8" w:rsidP="00502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BB8">
        <w:rPr>
          <w:rFonts w:ascii="Times New Roman" w:hAnsi="Times New Roman" w:cs="Times New Roman"/>
          <w:sz w:val="28"/>
          <w:szCs w:val="28"/>
        </w:rPr>
        <w:t>Результаты выполнения программы:</w:t>
      </w:r>
      <w:r w:rsidR="005210FD" w:rsidRPr="00521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0FD" w:rsidRPr="00374BB8">
        <w:rPr>
          <w:rFonts w:ascii="Times New Roman" w:eastAsia="Times New Roman" w:hAnsi="Times New Roman" w:cs="Times New Roman"/>
          <w:sz w:val="28"/>
          <w:szCs w:val="28"/>
        </w:rPr>
        <w:t>повышение уровня антитеррористической устойчивости сельского поселения, укрепление общественной безопасности.</w:t>
      </w:r>
    </w:p>
    <w:p w:rsidR="00751D01" w:rsidRDefault="00751D01" w:rsidP="0037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FD" w:rsidRDefault="005210FD" w:rsidP="0037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FD" w:rsidRPr="00374BB8" w:rsidRDefault="005210FD" w:rsidP="0037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D01" w:rsidRPr="00374BB8" w:rsidRDefault="00751D01" w:rsidP="0037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BB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51D01" w:rsidRPr="00374BB8" w:rsidRDefault="00751D01" w:rsidP="0037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BB8">
        <w:rPr>
          <w:rFonts w:ascii="Times New Roman" w:hAnsi="Times New Roman" w:cs="Times New Roman"/>
          <w:sz w:val="28"/>
          <w:szCs w:val="28"/>
        </w:rPr>
        <w:t xml:space="preserve">Татыр-Узякский сельсовет                                                               </w:t>
      </w:r>
      <w:r w:rsidR="00EB71B8">
        <w:rPr>
          <w:rFonts w:ascii="Times New Roman" w:hAnsi="Times New Roman" w:cs="Times New Roman"/>
          <w:sz w:val="28"/>
          <w:szCs w:val="28"/>
        </w:rPr>
        <w:t>С.Ф.Байчурин</w:t>
      </w:r>
    </w:p>
    <w:p w:rsidR="00751D01" w:rsidRPr="00374BB8" w:rsidRDefault="00751D01" w:rsidP="0037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D01" w:rsidRDefault="00751D01" w:rsidP="0037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FD" w:rsidRDefault="005210FD" w:rsidP="00374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10FD" w:rsidSect="00D4565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16B3C"/>
    <w:multiLevelType w:val="hybridMultilevel"/>
    <w:tmpl w:val="4712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D6693"/>
    <w:multiLevelType w:val="hybridMultilevel"/>
    <w:tmpl w:val="0D7E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B27"/>
    <w:rsid w:val="00132F55"/>
    <w:rsid w:val="001D0BC2"/>
    <w:rsid w:val="00237B7A"/>
    <w:rsid w:val="00242714"/>
    <w:rsid w:val="002F208A"/>
    <w:rsid w:val="00374BB8"/>
    <w:rsid w:val="003B2E55"/>
    <w:rsid w:val="00470B37"/>
    <w:rsid w:val="004A29E9"/>
    <w:rsid w:val="0050286D"/>
    <w:rsid w:val="005210FD"/>
    <w:rsid w:val="005D0B63"/>
    <w:rsid w:val="00751D01"/>
    <w:rsid w:val="007C17C9"/>
    <w:rsid w:val="00920B27"/>
    <w:rsid w:val="009B0A56"/>
    <w:rsid w:val="00B25E62"/>
    <w:rsid w:val="00C436D9"/>
    <w:rsid w:val="00D45659"/>
    <w:rsid w:val="00D90136"/>
    <w:rsid w:val="00E7717B"/>
    <w:rsid w:val="00EB71B8"/>
    <w:rsid w:val="00F2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32F55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4A29E9"/>
    <w:pPr>
      <w:widowControl w:val="0"/>
      <w:autoSpaceDE w:val="0"/>
      <w:autoSpaceDN w:val="0"/>
      <w:adjustRightInd w:val="0"/>
      <w:spacing w:after="0" w:line="200" w:lineRule="exact"/>
      <w:ind w:firstLine="3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A29E9"/>
    <w:rPr>
      <w:rFonts w:ascii="Times New Roman" w:hAnsi="Times New Roman" w:cs="Times New Roman" w:hint="default"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4A29E9"/>
    <w:pPr>
      <w:widowControl w:val="0"/>
      <w:autoSpaceDE w:val="0"/>
      <w:autoSpaceDN w:val="0"/>
      <w:adjustRightInd w:val="0"/>
      <w:spacing w:after="0" w:line="198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A29E9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6">
    <w:name w:val="Style6"/>
    <w:basedOn w:val="a"/>
    <w:uiPriority w:val="99"/>
    <w:rsid w:val="004A2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2F20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F208A"/>
    <w:pPr>
      <w:ind w:left="720"/>
      <w:contextualSpacing/>
    </w:pPr>
  </w:style>
  <w:style w:type="paragraph" w:customStyle="1" w:styleId="ConsPlusNonformat">
    <w:name w:val="ConsPlusNonformat"/>
    <w:rsid w:val="00751D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751D0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galka</cp:lastModifiedBy>
  <cp:revision>4</cp:revision>
  <dcterms:created xsi:type="dcterms:W3CDTF">2015-04-19T06:11:00Z</dcterms:created>
  <dcterms:modified xsi:type="dcterms:W3CDTF">2018-05-20T16:59:00Z</dcterms:modified>
</cp:coreProperties>
</file>